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ED" w:rsidRPr="00D563F7" w:rsidRDefault="00D01C8F" w:rsidP="001A6E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  <w:t>11</w:t>
      </w:r>
      <w:r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.Čas-Učenje na daljinu</w:t>
      </w:r>
      <w:r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  <w:t xml:space="preserve"> </w:t>
      </w:r>
      <w:r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  <w:lang/>
        </w:rPr>
        <w:t>2</w:t>
      </w:r>
      <w:r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7A14ED" w:rsidRPr="00D56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.04.2020.</w:t>
      </w:r>
    </w:p>
    <w:p w:rsidR="007A14ED" w:rsidRPr="00D563F7" w:rsidRDefault="007A14ED" w:rsidP="001A6E3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A14ED" w:rsidRPr="00D563F7" w:rsidRDefault="0000610D" w:rsidP="00E429C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563F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Bolesti u pčelinjaku</w:t>
      </w:r>
    </w:p>
    <w:p w:rsidR="00D563F7" w:rsidRPr="00D563F7" w:rsidRDefault="00D563F7" w:rsidP="00E429C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D563F7" w:rsidRPr="00D563F7" w:rsidRDefault="00D563F7" w:rsidP="00E429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563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Ponavljanje gradiva: </w:t>
      </w:r>
    </w:p>
    <w:p w:rsidR="00D563F7" w:rsidRPr="00D563F7" w:rsidRDefault="00D563F7" w:rsidP="00E429C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429CC" w:rsidRPr="00583999" w:rsidRDefault="007C2E1E" w:rsidP="00E429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Domaći rad: </w:t>
      </w:r>
      <w:r w:rsidR="00D563F7" w:rsidRPr="00583999">
        <w:rPr>
          <w:rFonts w:ascii="Times New Roman" w:eastAsia="Times New Roman" w:hAnsi="Times New Roman" w:cs="Times New Roman"/>
          <w:color w:val="FF0000"/>
          <w:sz w:val="24"/>
          <w:szCs w:val="24"/>
        </w:rPr>
        <w:t>Pitanja za proveru znanja</w:t>
      </w:r>
    </w:p>
    <w:p w:rsidR="00D563F7" w:rsidRPr="00583999" w:rsidRDefault="00D563F7" w:rsidP="00E429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D563F7" w:rsidRPr="00583999" w:rsidRDefault="00D563F7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Koja vrsta patogena prouzrokuju obolenja pčelinjeg legla: krečno leglo, kameno leglo  i nozemozu?</w:t>
      </w:r>
    </w:p>
    <w:p w:rsidR="00D563F7" w:rsidRPr="00583999" w:rsidRDefault="00D563F7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Kako izgleda larva obolela od krečnog legal?</w:t>
      </w:r>
    </w:p>
    <w:p w:rsidR="00D563F7" w:rsidRPr="00583999" w:rsidRDefault="00D563F7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Zbog čega pčelinje zajednice oboljevaju od krečnog legla?</w:t>
      </w:r>
    </w:p>
    <w:p w:rsidR="00FD0A05" w:rsidRPr="00583999" w:rsidRDefault="00FD0A05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Kako se prenosi uzročnik krečnog legla?</w:t>
      </w:r>
    </w:p>
    <w:p w:rsidR="00FD0A05" w:rsidRPr="00583999" w:rsidRDefault="00FD0A05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Navedi preventivne i terapeutske mere borbe protiv krečnog legla.</w:t>
      </w:r>
    </w:p>
    <w:p w:rsidR="00FD0A05" w:rsidRPr="00583999" w:rsidRDefault="009E4F3D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Kako izgleda pčelinje društvo obolelo od kamenog legla?</w:t>
      </w:r>
    </w:p>
    <w:p w:rsidR="009E4F3D" w:rsidRPr="00583999" w:rsidRDefault="009E4F3D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Šta uslovljava pojavu kamenog legla u pčelinjim društvima?</w:t>
      </w:r>
    </w:p>
    <w:p w:rsidR="009E4F3D" w:rsidRPr="00583999" w:rsidRDefault="009E4F3D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Šta je nozemoza i kako izgleda pčelinje leglo obolelo od nozemoze?</w:t>
      </w:r>
    </w:p>
    <w:p w:rsidR="009E4F3D" w:rsidRPr="00583999" w:rsidRDefault="009E4F3D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Kako se prenosi nozemoza?</w:t>
      </w:r>
    </w:p>
    <w:p w:rsidR="009E4F3D" w:rsidRPr="00583999" w:rsidRDefault="009E4F3D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Kako se sprečava nozemoza ?( Navedi preventivne i terapeutske mere</w:t>
      </w:r>
      <w:r w:rsidRPr="00583999">
        <w:rPr>
          <w:rFonts w:ascii="Times New Roman" w:eastAsia="Times New Roman" w:hAnsi="Times New Roman" w:cs="Times New Roman"/>
          <w:color w:val="333333"/>
        </w:rPr>
        <w:softHyphen/>
        <w:t>).</w:t>
      </w:r>
    </w:p>
    <w:p w:rsidR="009E4F3D" w:rsidRPr="00583999" w:rsidRDefault="009E4F3D" w:rsidP="00D563F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3999">
        <w:rPr>
          <w:rFonts w:ascii="Times New Roman" w:eastAsia="Times New Roman" w:hAnsi="Times New Roman" w:cs="Times New Roman"/>
          <w:color w:val="333333"/>
        </w:rPr>
        <w:t>Koje preventivne mere preduzimamo u borbi protiv gljivičnih oboljenja pčelinjih društava?</w:t>
      </w:r>
    </w:p>
    <w:p w:rsidR="007A14ED" w:rsidRPr="00583999" w:rsidRDefault="007A14ED" w:rsidP="00E429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:rsidR="007A14ED" w:rsidRPr="007A14ED" w:rsidRDefault="00D01C8F" w:rsidP="00B17E57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1</w:t>
      </w:r>
      <w:r>
        <w:rPr>
          <w:rFonts w:eastAsia="Times New Roman" w:cstheme="minorHAnsi"/>
          <w:b/>
          <w:sz w:val="28"/>
          <w:szCs w:val="28"/>
          <w:lang/>
        </w:rPr>
        <w:t>2</w:t>
      </w:r>
      <w:r w:rsidR="007A14ED" w:rsidRPr="007A14ED">
        <w:rPr>
          <w:rFonts w:eastAsia="Times New Roman" w:cstheme="minorHAnsi"/>
          <w:b/>
          <w:sz w:val="28"/>
          <w:szCs w:val="28"/>
        </w:rPr>
        <w:t xml:space="preserve">.Čas učenje na daljinu </w:t>
      </w:r>
      <w:r>
        <w:rPr>
          <w:rFonts w:eastAsia="Times New Roman" w:cstheme="minorHAnsi"/>
          <w:b/>
          <w:sz w:val="28"/>
          <w:szCs w:val="28"/>
          <w:lang/>
        </w:rPr>
        <w:t>2</w:t>
      </w:r>
      <w:r>
        <w:rPr>
          <w:rFonts w:eastAsia="Times New Roman" w:cstheme="minorHAnsi"/>
          <w:b/>
          <w:sz w:val="28"/>
          <w:szCs w:val="28"/>
        </w:rPr>
        <w:t>1</w:t>
      </w:r>
      <w:r w:rsidR="007A14ED" w:rsidRPr="007A14ED">
        <w:rPr>
          <w:rFonts w:eastAsia="Times New Roman" w:cstheme="minorHAnsi"/>
          <w:b/>
          <w:sz w:val="28"/>
          <w:szCs w:val="28"/>
        </w:rPr>
        <w:t>.04. 2020.</w:t>
      </w:r>
    </w:p>
    <w:p w:rsidR="00905DE5" w:rsidRPr="00583999" w:rsidRDefault="000E6E36" w:rsidP="00905DE5">
      <w:pPr>
        <w:shd w:val="clear" w:color="auto" w:fill="FFFFFF"/>
        <w:spacing w:line="480" w:lineRule="auto"/>
        <w:ind w:left="720"/>
        <w:jc w:val="both"/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</w:pPr>
      <w:r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  <w:t>1.</w:t>
      </w:r>
      <w:r w:rsidR="00905DE5" w:rsidRPr="00583999">
        <w:rPr>
          <w:rFonts w:ascii="Arial" w:eastAsia="Times New Roman" w:hAnsi="Arial" w:cs="Arial"/>
          <w:b/>
          <w:bCs/>
          <w:i/>
          <w:color w:val="565656"/>
          <w:sz w:val="36"/>
          <w:szCs w:val="36"/>
        </w:rPr>
        <w:t>Varoa</w:t>
      </w:r>
    </w:p>
    <w:p w:rsidR="00905DE5" w:rsidRDefault="00905DE5" w:rsidP="00905DE5">
      <w:pPr>
        <w:shd w:val="clear" w:color="auto" w:fill="FFFFFF"/>
        <w:spacing w:line="480" w:lineRule="auto"/>
        <w:ind w:left="720"/>
        <w:jc w:val="both"/>
        <w:rPr>
          <w:rFonts w:ascii="Arial" w:eastAsia="Times New Roman" w:hAnsi="Arial" w:cs="Arial"/>
          <w:b/>
          <w:bCs/>
          <w:color w:val="565656"/>
          <w:sz w:val="36"/>
          <w:szCs w:val="36"/>
        </w:rPr>
      </w:pPr>
      <w:r w:rsidRPr="00905DE5">
        <w:rPr>
          <w:rFonts w:ascii="Arial" w:eastAsia="Times New Roman" w:hAnsi="Arial" w:cs="Arial"/>
          <w:b/>
          <w:bCs/>
          <w:color w:val="565656"/>
          <w:sz w:val="36"/>
          <w:szCs w:val="36"/>
        </w:rPr>
        <w:drawing>
          <wp:inline distT="0" distB="0" distL="0" distR="0">
            <wp:extent cx="2457450" cy="1752600"/>
            <wp:effectExtent l="19050" t="0" r="0" b="0"/>
            <wp:docPr id="2" name="Picture 1" descr="C:\Users\User\Desktop\Varr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Varroa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94" cy="17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DE5" w:rsidRPr="00E94D5C" w:rsidRDefault="003E0BAD" w:rsidP="00905DE5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>V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aroa je jedna od najopasnijih pretnji u savremenom pčelarstvu. </w:t>
      </w:r>
    </w:p>
    <w:p w:rsidR="00000000" w:rsidRPr="00E94D5C" w:rsidRDefault="003E0BAD" w:rsidP="00905DE5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>Ne možemo ni pretpostaviti koliko je ova opaka grinja košnica desetkovala, koliko pčela ‘sahranila’, a koliko oštetila i skratila im životni vek.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 </w:t>
      </w:r>
    </w:p>
    <w:p w:rsidR="00905DE5" w:rsidRPr="00583999" w:rsidRDefault="00C91672" w:rsidP="00905DE5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565656"/>
          <w:lang/>
        </w:rPr>
      </w:pPr>
      <w:r w:rsidRPr="00583999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>Varroa destructor</w:t>
      </w:r>
      <w:r w:rsidRPr="00583999">
        <w:rPr>
          <w:rFonts w:ascii="Times New Roman" w:eastAsia="Times New Roman" w:hAnsi="Times New Roman" w:cs="Times New Roman"/>
          <w:b/>
          <w:bCs/>
          <w:color w:val="565656"/>
          <w:lang w:val="vi-VN"/>
        </w:rPr>
        <w:t> </w:t>
      </w:r>
    </w:p>
    <w:p w:rsidR="00000000" w:rsidRPr="00E94D5C" w:rsidRDefault="003E0BAD" w:rsidP="00C9167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>Dokazano je da parazit </w:t>
      </w:r>
      <w:r w:rsidRPr="00E94D5C">
        <w:rPr>
          <w:rFonts w:ascii="Times New Roman" w:eastAsia="Times New Roman" w:hAnsi="Times New Roman" w:cs="Times New Roman"/>
          <w:bCs/>
          <w:i/>
          <w:iCs/>
          <w:color w:val="565656"/>
          <w:lang w:val="vi-VN"/>
        </w:rPr>
        <w:t>Varroa destructor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 prenosi ili pomaže dejstvo više virusa, koji često mogu da nanesu 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veće indirektne štete od same 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> 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>varoe.</w:t>
      </w: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 xml:space="preserve"> </w:t>
      </w:r>
    </w:p>
    <w:p w:rsidR="00000000" w:rsidRPr="00E94D5C" w:rsidRDefault="003E0BAD" w:rsidP="00C9167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lastRenderedPageBreak/>
        <w:t xml:space="preserve">Pčelinje društvo koje nije zaraženo virusima može da izdrži invaziju i velikog broja 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varoa, čak 10–15 hiljada. </w:t>
      </w:r>
    </w:p>
    <w:p w:rsidR="00000000" w:rsidRPr="00E94D5C" w:rsidRDefault="003E0BAD" w:rsidP="00C91672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Ako je zaraženo, i mnogo manji broj varoa (samo 2–3 hiljade) može da dovede i do uginuća zajednice). </w:t>
      </w:r>
    </w:p>
    <w:p w:rsidR="00C91672" w:rsidRPr="00E94D5C" w:rsidRDefault="00C91672" w:rsidP="00C9167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>Varroa-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Varoa</w:t>
      </w: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br/>
        <w:t>*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parazit koji uništava pčele </w:t>
      </w:r>
    </w:p>
    <w:p w:rsidR="00000000" w:rsidRPr="00C91672" w:rsidRDefault="003E0BAD" w:rsidP="00C91672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65656"/>
        </w:rPr>
      </w:pP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 xml:space="preserve">Jedan od najvećih neprijatelja pčela je 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/>
        </w:rPr>
        <w:t>V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 xml:space="preserve">aroa. </w:t>
      </w:r>
    </w:p>
    <w:p w:rsidR="00000000" w:rsidRPr="00C91672" w:rsidRDefault="003E0BAD" w:rsidP="00C91672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65656"/>
        </w:rPr>
      </w:pP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>Ovaj parazit je moguće staviti pod kontrolu, ali se prvo mora utvrditi njegova prisutnost da bi se pomoglo pčelama da ga se reše do podnošljivog nivoa.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/>
        </w:rPr>
        <w:t xml:space="preserve"> </w:t>
      </w:r>
    </w:p>
    <w:p w:rsidR="00000000" w:rsidRPr="00C91672" w:rsidRDefault="003E0BAD" w:rsidP="00C91672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565656"/>
        </w:rPr>
      </w:pP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 xml:space="preserve"> Jedan deo 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/>
        </w:rPr>
        <w:t>V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>aroa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 xml:space="preserve"> je tokom vegetacije dostupan, dok drugi nije, međutim, ako uzgajivači uspeju da tačno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t xml:space="preserve"> izbroje koliko ih imaju na odraslim pčelama u košnici, već su na pola puta.</w:t>
      </w:r>
      <w:r w:rsidRPr="00C91672">
        <w:rPr>
          <w:rFonts w:ascii="Times New Roman" w:eastAsia="Times New Roman" w:hAnsi="Times New Roman" w:cs="Times New Roman"/>
          <w:b/>
          <w:bCs/>
          <w:i/>
          <w:iCs/>
          <w:color w:val="565656"/>
          <w:lang w:val="vi-VN"/>
        </w:rPr>
        <w:br/>
        <w:t> </w:t>
      </w:r>
    </w:p>
    <w:p w:rsidR="00C91672" w:rsidRPr="00583999" w:rsidRDefault="00C741F2" w:rsidP="00C9167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565656"/>
        </w:rPr>
      </w:pPr>
      <w:r w:rsidRPr="00583999">
        <w:rPr>
          <w:rFonts w:ascii="Times New Roman" w:eastAsia="Times New Roman" w:hAnsi="Times New Roman" w:cs="Times New Roman"/>
          <w:b/>
          <w:bCs/>
          <w:i/>
          <w:color w:val="565656"/>
        </w:rPr>
        <w:t>Varoa</w:t>
      </w:r>
    </w:p>
    <w:p w:rsidR="00000000" w:rsidRPr="00E94D5C" w:rsidRDefault="003E0BAD" w:rsidP="007506BF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>Početak nove pčelarske sezone, a to je druga polovina leta i ulazak u jesenji period, pored uobičajenih poslova na pčelinjaku podrazumeva i intenziviranje borbe protiv 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v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aroe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. </w:t>
      </w:r>
    </w:p>
    <w:p w:rsidR="00000000" w:rsidRPr="00E94D5C" w:rsidRDefault="003E0BAD" w:rsidP="007506BF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>J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edino zajednice oslobođene od ovog parazita imaju mogućnost za stabilno i uspešno prezimljavanje i mogu dati visoke prinose naredne godine. </w:t>
      </w:r>
    </w:p>
    <w:p w:rsidR="00000000" w:rsidRPr="00E94D5C" w:rsidRDefault="003E0BAD" w:rsidP="007506BF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U pčelinjem društvu ne bi smelo da bude više od </w:t>
      </w: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 xml:space="preserve"> 5%  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jedinki 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 xml:space="preserve">varoe </w:t>
      </w:r>
      <w:r w:rsidRPr="00E94D5C">
        <w:rPr>
          <w:rFonts w:ascii="Times New Roman" w:eastAsia="Times New Roman" w:hAnsi="Times New Roman" w:cs="Times New Roman"/>
          <w:bCs/>
          <w:color w:val="565656"/>
          <w:lang w:val="vi-VN"/>
        </w:rPr>
        <w:t>u odnosu na broj pčela u košnici. 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 </w:t>
      </w:r>
    </w:p>
    <w:p w:rsidR="00000000" w:rsidRPr="00E94D5C" w:rsidRDefault="003E0BAD" w:rsidP="007506BF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>Kolika je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 varoa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 opasnost za pčele možda najbolje ilustruju podaci da jedna 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varoa radilici smanjuje masu 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za oko 10 </w:t>
      </w: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 xml:space="preserve">% 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u odnosu na normalnu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, a životni vek na oko 20 umesto 35 do 40 dana. </w:t>
      </w:r>
    </w:p>
    <w:p w:rsidR="00000000" w:rsidRPr="00E94D5C" w:rsidRDefault="003E0BAD" w:rsidP="00C35C21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Ako su na radilici dve 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varoe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, život joj obično ne traje ni čitavu sedm</w:t>
      </w: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icu. </w:t>
      </w:r>
    </w:p>
    <w:p w:rsidR="00000000" w:rsidRPr="00E94D5C" w:rsidRDefault="003E0BAD" w:rsidP="00C35C21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To praktično znači da ako je društvo zazimljeno sa oko 20.000 pčela, a ostalo je oko pet procenata varoe, u košnici ih ima oko hiljadu. </w:t>
      </w:r>
    </w:p>
    <w:p w:rsidR="00000000" w:rsidRPr="00E94D5C" w:rsidRDefault="003E0BAD" w:rsidP="00BC2973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 xml:space="preserve">Nakon prezimljavanja, u maju i junu, u pčelinjem društvu biće od 50.000 do 60.000 pčela, broj varoa će se mesečno udvostručiti i dostići brojku od preko dvadeset hiljada. </w:t>
      </w:r>
    </w:p>
    <w:p w:rsidR="00000000" w:rsidRDefault="003E0BAD" w:rsidP="00E94D5C">
      <w:pPr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565656"/>
        </w:rPr>
      </w:pPr>
      <w:r w:rsidRPr="00E94D5C">
        <w:rPr>
          <w:rFonts w:ascii="Times New Roman" w:eastAsia="Times New Roman" w:hAnsi="Times New Roman" w:cs="Times New Roman"/>
          <w:bCs/>
          <w:color w:val="565656"/>
        </w:rPr>
        <w:t>Tako se dolazi d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o veoma kritičnog broja i odnosa koji može da ugrozi i ranu bagremovu pašu, ali i da se dogodi naizgled nelogična situacija: da po povratku sa bagrema, kada se na gotovo svakoj grani može očekivati roj i kada su sve zajednice u vrhuncu, takvo društvo varoa</w:t>
      </w:r>
      <w:r w:rsidRPr="00E94D5C">
        <w:rPr>
          <w:rFonts w:ascii="Times New Roman" w:eastAsia="Times New Roman" w:hAnsi="Times New Roman" w:cs="Times New Roman"/>
          <w:bCs/>
          <w:color w:val="565656"/>
          <w:lang/>
        </w:rPr>
        <w:t xml:space="preserve">  </w:t>
      </w:r>
      <w:r w:rsidRPr="00E94D5C">
        <w:rPr>
          <w:rFonts w:ascii="Times New Roman" w:eastAsia="Times New Roman" w:hAnsi="Times New Roman" w:cs="Times New Roman"/>
          <w:bCs/>
          <w:color w:val="565656"/>
        </w:rPr>
        <w:t>jednostavno uništi. </w:t>
      </w:r>
    </w:p>
    <w:p w:rsidR="007506BF" w:rsidRPr="00C91672" w:rsidRDefault="007506BF" w:rsidP="00C9167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565656"/>
          <w:lang/>
        </w:rPr>
      </w:pPr>
    </w:p>
    <w:p w:rsidR="00D01C8F" w:rsidRDefault="00B94C2F" w:rsidP="00D01C8F">
      <w:pPr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B94C2F">
        <w:rPr>
          <w:rFonts w:eastAsia="Times New Roman" w:cstheme="minorHAnsi"/>
          <w:b/>
          <w:color w:val="FF0000"/>
          <w:sz w:val="28"/>
          <w:szCs w:val="28"/>
        </w:rPr>
        <w:t>Domaći rad:</w:t>
      </w:r>
      <w:r w:rsidRPr="00B94C2F">
        <w:rPr>
          <w:rFonts w:eastAsia="Times New Roman" w:cstheme="minorHAnsi"/>
          <w:b/>
          <w:color w:val="FF0000"/>
          <w:sz w:val="24"/>
          <w:szCs w:val="24"/>
        </w:rPr>
        <w:t xml:space="preserve">  </w:t>
      </w:r>
      <w:r w:rsidR="00D01C8F" w:rsidRPr="007A14ED">
        <w:rPr>
          <w:rFonts w:eastAsia="Times New Roman" w:cstheme="minorHAnsi"/>
          <w:b/>
          <w:color w:val="FF0000"/>
          <w:sz w:val="24"/>
          <w:szCs w:val="24"/>
        </w:rPr>
        <w:t>Naučiti zadatu lekciju</w:t>
      </w:r>
      <w:r w:rsidR="000E6E36">
        <w:rPr>
          <w:rFonts w:eastAsia="Times New Roman" w:cstheme="minorHAnsi"/>
          <w:b/>
          <w:color w:val="FF0000"/>
          <w:sz w:val="24"/>
          <w:szCs w:val="24"/>
        </w:rPr>
        <w:t xml:space="preserve"> 1.</w:t>
      </w:r>
      <w:r w:rsidR="00D01C8F" w:rsidRPr="007A14ED">
        <w:rPr>
          <w:rFonts w:eastAsia="Times New Roman" w:cstheme="minorHAnsi"/>
          <w:b/>
          <w:color w:val="FF0000"/>
          <w:sz w:val="24"/>
          <w:szCs w:val="24"/>
        </w:rPr>
        <w:t>-</w:t>
      </w:r>
      <w:r w:rsidR="00D01C8F">
        <w:rPr>
          <w:rFonts w:eastAsia="Times New Roman" w:cstheme="minorHAnsi"/>
          <w:b/>
          <w:color w:val="FF0000"/>
          <w:sz w:val="24"/>
          <w:szCs w:val="24"/>
          <w:lang/>
        </w:rPr>
        <w:t>Varoa</w:t>
      </w:r>
      <w:r w:rsidR="000E6E36">
        <w:rPr>
          <w:rFonts w:eastAsia="Times New Roman" w:cstheme="minorHAnsi"/>
          <w:b/>
          <w:color w:val="FF0000"/>
          <w:sz w:val="24"/>
          <w:szCs w:val="24"/>
          <w:lang/>
        </w:rPr>
        <w:t xml:space="preserve"> </w:t>
      </w:r>
      <w:r w:rsidR="00D01C8F" w:rsidRPr="007A14ED">
        <w:rPr>
          <w:rFonts w:eastAsia="Times New Roman" w:cstheme="minorHAnsi"/>
          <w:b/>
          <w:color w:val="FF0000"/>
          <w:sz w:val="24"/>
          <w:szCs w:val="24"/>
        </w:rPr>
        <w:t>,pripremiti se za pitanja koja će biti zadata okviru provere znanja!</w:t>
      </w:r>
    </w:p>
    <w:p w:rsidR="00D01C8F" w:rsidRDefault="00D01C8F" w:rsidP="00D01C8F">
      <w:pPr>
        <w:shd w:val="clear" w:color="auto" w:fill="FFFFFF"/>
        <w:spacing w:line="240" w:lineRule="auto"/>
        <w:rPr>
          <w:rFonts w:eastAsia="Times New Roman" w:cstheme="minorHAnsi"/>
          <w:b/>
          <w:sz w:val="28"/>
          <w:szCs w:val="28"/>
        </w:rPr>
      </w:pPr>
    </w:p>
    <w:p w:rsidR="00890641" w:rsidRDefault="00890641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890641" w:rsidRDefault="00890641" w:rsidP="00AB3A2C">
      <w:pPr>
        <w:pStyle w:val="ListParagraph"/>
        <w:shd w:val="clear" w:color="auto" w:fill="FFFFFF"/>
        <w:spacing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6A16BA" w:rsidRPr="006A16BA" w:rsidRDefault="006A16BA" w:rsidP="00812560">
      <w:pPr>
        <w:spacing w:line="240" w:lineRule="auto"/>
        <w:rPr>
          <w:rFonts w:cstheme="minorHAnsi"/>
          <w:b/>
        </w:rPr>
      </w:pPr>
    </w:p>
    <w:sectPr w:rsidR="006A16BA" w:rsidRPr="006A16BA" w:rsidSect="009552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AD" w:rsidRDefault="003E0BAD" w:rsidP="00B17E57">
      <w:pPr>
        <w:spacing w:after="0" w:line="240" w:lineRule="auto"/>
      </w:pPr>
      <w:r>
        <w:separator/>
      </w:r>
    </w:p>
  </w:endnote>
  <w:endnote w:type="continuationSeparator" w:id="1">
    <w:p w:rsidR="003E0BAD" w:rsidRDefault="003E0BAD" w:rsidP="00B1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0219"/>
      <w:docPartObj>
        <w:docPartGallery w:val="Page Numbers (Bottom of Page)"/>
        <w:docPartUnique/>
      </w:docPartObj>
    </w:sdtPr>
    <w:sdtContent>
      <w:p w:rsidR="00E23374" w:rsidRDefault="0009595D">
        <w:pPr>
          <w:pStyle w:val="Footer"/>
          <w:jc w:val="right"/>
        </w:pPr>
        <w:fldSimple w:instr=" PAGE   \* MERGEFORMAT ">
          <w:r w:rsidR="007C2E1E">
            <w:rPr>
              <w:noProof/>
            </w:rPr>
            <w:t>1</w:t>
          </w:r>
        </w:fldSimple>
      </w:p>
    </w:sdtContent>
  </w:sdt>
  <w:p w:rsidR="00E23374" w:rsidRDefault="00E23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AD" w:rsidRDefault="003E0BAD" w:rsidP="00B17E57">
      <w:pPr>
        <w:spacing w:after="0" w:line="240" w:lineRule="auto"/>
      </w:pPr>
      <w:r>
        <w:separator/>
      </w:r>
    </w:p>
  </w:footnote>
  <w:footnote w:type="continuationSeparator" w:id="1">
    <w:p w:rsidR="003E0BAD" w:rsidRDefault="003E0BAD" w:rsidP="00B1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ABF"/>
    <w:multiLevelType w:val="hybridMultilevel"/>
    <w:tmpl w:val="26669242"/>
    <w:lvl w:ilvl="0" w:tplc="754A0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2A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8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0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A0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C8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62BAF"/>
    <w:multiLevelType w:val="hybridMultilevel"/>
    <w:tmpl w:val="0576C6B2"/>
    <w:lvl w:ilvl="0" w:tplc="0F1C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2E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0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04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A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2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E0941"/>
    <w:multiLevelType w:val="hybridMultilevel"/>
    <w:tmpl w:val="5486F0E8"/>
    <w:lvl w:ilvl="0" w:tplc="8FDA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7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84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8E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8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B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1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5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20367"/>
    <w:multiLevelType w:val="hybridMultilevel"/>
    <w:tmpl w:val="697E6CFE"/>
    <w:lvl w:ilvl="0" w:tplc="C5001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A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80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2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4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88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E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6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5331E3"/>
    <w:multiLevelType w:val="hybridMultilevel"/>
    <w:tmpl w:val="0A06FC06"/>
    <w:lvl w:ilvl="0" w:tplc="1BE81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4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6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EE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42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0A113B"/>
    <w:multiLevelType w:val="hybridMultilevel"/>
    <w:tmpl w:val="84B0FA46"/>
    <w:lvl w:ilvl="0" w:tplc="E01E5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6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6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8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6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0D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C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257EE5"/>
    <w:multiLevelType w:val="hybridMultilevel"/>
    <w:tmpl w:val="FCE8DAD4"/>
    <w:lvl w:ilvl="0" w:tplc="AD3C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07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0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E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8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B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3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3506C8"/>
    <w:multiLevelType w:val="hybridMultilevel"/>
    <w:tmpl w:val="C15C9FAC"/>
    <w:lvl w:ilvl="0" w:tplc="3254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E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00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C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2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2E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0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3E711D"/>
    <w:multiLevelType w:val="hybridMultilevel"/>
    <w:tmpl w:val="748A6700"/>
    <w:lvl w:ilvl="0" w:tplc="076C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F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C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A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A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8B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EA1626"/>
    <w:multiLevelType w:val="hybridMultilevel"/>
    <w:tmpl w:val="E488DBB0"/>
    <w:lvl w:ilvl="0" w:tplc="86A86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6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D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86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A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E500B9"/>
    <w:multiLevelType w:val="hybridMultilevel"/>
    <w:tmpl w:val="B57E43F4"/>
    <w:lvl w:ilvl="0" w:tplc="66AEB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A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C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2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49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2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0F70EF"/>
    <w:multiLevelType w:val="hybridMultilevel"/>
    <w:tmpl w:val="C17C5136"/>
    <w:lvl w:ilvl="0" w:tplc="DD68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E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42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2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6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A6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2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22607D"/>
    <w:multiLevelType w:val="hybridMultilevel"/>
    <w:tmpl w:val="A886927A"/>
    <w:lvl w:ilvl="0" w:tplc="C6B0D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E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69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47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60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A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C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D774AF"/>
    <w:multiLevelType w:val="hybridMultilevel"/>
    <w:tmpl w:val="38F0C06E"/>
    <w:lvl w:ilvl="0" w:tplc="C296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C2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B0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C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E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A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B150CB"/>
    <w:multiLevelType w:val="hybridMultilevel"/>
    <w:tmpl w:val="7E04DA02"/>
    <w:lvl w:ilvl="0" w:tplc="2250A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E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4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C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41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26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85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4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F36196"/>
    <w:multiLevelType w:val="hybridMultilevel"/>
    <w:tmpl w:val="EAAEC44C"/>
    <w:lvl w:ilvl="0" w:tplc="2218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A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1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AA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C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3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A711F8"/>
    <w:multiLevelType w:val="hybridMultilevel"/>
    <w:tmpl w:val="3104C75C"/>
    <w:lvl w:ilvl="0" w:tplc="C9160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8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0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7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D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A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AB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881A23"/>
    <w:multiLevelType w:val="hybridMultilevel"/>
    <w:tmpl w:val="D9AACA98"/>
    <w:lvl w:ilvl="0" w:tplc="C852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83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B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6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6F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81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3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4547E7"/>
    <w:multiLevelType w:val="hybridMultilevel"/>
    <w:tmpl w:val="6B203B88"/>
    <w:lvl w:ilvl="0" w:tplc="29B0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A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6F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67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2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B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5A65619"/>
    <w:multiLevelType w:val="hybridMultilevel"/>
    <w:tmpl w:val="6C126098"/>
    <w:lvl w:ilvl="0" w:tplc="21FA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41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EA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C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CA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0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4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86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325C5F"/>
    <w:multiLevelType w:val="hybridMultilevel"/>
    <w:tmpl w:val="C496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E0588"/>
    <w:multiLevelType w:val="hybridMultilevel"/>
    <w:tmpl w:val="DFE601CE"/>
    <w:lvl w:ilvl="0" w:tplc="8504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62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20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0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86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8D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E0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F4C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533F6"/>
    <w:multiLevelType w:val="hybridMultilevel"/>
    <w:tmpl w:val="3732F64E"/>
    <w:lvl w:ilvl="0" w:tplc="9F4E0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2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E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8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6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E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6"/>
  </w:num>
  <w:num w:numId="7">
    <w:abstractNumId w:val="9"/>
  </w:num>
  <w:num w:numId="8">
    <w:abstractNumId w:val="21"/>
  </w:num>
  <w:num w:numId="9">
    <w:abstractNumId w:val="12"/>
  </w:num>
  <w:num w:numId="10">
    <w:abstractNumId w:val="17"/>
  </w:num>
  <w:num w:numId="11">
    <w:abstractNumId w:val="20"/>
  </w:num>
  <w:num w:numId="12">
    <w:abstractNumId w:val="0"/>
  </w:num>
  <w:num w:numId="13">
    <w:abstractNumId w:val="18"/>
  </w:num>
  <w:num w:numId="14">
    <w:abstractNumId w:val="22"/>
  </w:num>
  <w:num w:numId="15">
    <w:abstractNumId w:val="11"/>
  </w:num>
  <w:num w:numId="16">
    <w:abstractNumId w:val="13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1"/>
  </w:num>
  <w:num w:numId="22">
    <w:abstractNumId w:val="19"/>
  </w:num>
  <w:num w:numId="23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A00"/>
    <w:rsid w:val="0000610D"/>
    <w:rsid w:val="000134F9"/>
    <w:rsid w:val="00044BED"/>
    <w:rsid w:val="0008191D"/>
    <w:rsid w:val="0009595D"/>
    <w:rsid w:val="000E6E36"/>
    <w:rsid w:val="001333A2"/>
    <w:rsid w:val="0017418C"/>
    <w:rsid w:val="00174198"/>
    <w:rsid w:val="001A6E36"/>
    <w:rsid w:val="0022485D"/>
    <w:rsid w:val="00243408"/>
    <w:rsid w:val="00263D03"/>
    <w:rsid w:val="00274592"/>
    <w:rsid w:val="002807F3"/>
    <w:rsid w:val="002B7E99"/>
    <w:rsid w:val="002D015C"/>
    <w:rsid w:val="00336F7D"/>
    <w:rsid w:val="003559E2"/>
    <w:rsid w:val="0036767E"/>
    <w:rsid w:val="00377BFB"/>
    <w:rsid w:val="00385A12"/>
    <w:rsid w:val="003E0BAD"/>
    <w:rsid w:val="004120A2"/>
    <w:rsid w:val="00432AF0"/>
    <w:rsid w:val="004707AD"/>
    <w:rsid w:val="00495F05"/>
    <w:rsid w:val="004975C3"/>
    <w:rsid w:val="004A35B2"/>
    <w:rsid w:val="004C46EF"/>
    <w:rsid w:val="004E6461"/>
    <w:rsid w:val="00531F5E"/>
    <w:rsid w:val="00583999"/>
    <w:rsid w:val="00620628"/>
    <w:rsid w:val="006320AF"/>
    <w:rsid w:val="00636A00"/>
    <w:rsid w:val="006950C1"/>
    <w:rsid w:val="006A16BA"/>
    <w:rsid w:val="006B55B2"/>
    <w:rsid w:val="006C1C90"/>
    <w:rsid w:val="006C2FD6"/>
    <w:rsid w:val="006C6E4B"/>
    <w:rsid w:val="00700DE5"/>
    <w:rsid w:val="00731F0E"/>
    <w:rsid w:val="007345A2"/>
    <w:rsid w:val="0073726A"/>
    <w:rsid w:val="007506BF"/>
    <w:rsid w:val="00791DF4"/>
    <w:rsid w:val="007A14ED"/>
    <w:rsid w:val="007C2E1E"/>
    <w:rsid w:val="007E2FD8"/>
    <w:rsid w:val="007F20AF"/>
    <w:rsid w:val="00812560"/>
    <w:rsid w:val="00846577"/>
    <w:rsid w:val="00852355"/>
    <w:rsid w:val="008726B2"/>
    <w:rsid w:val="00881944"/>
    <w:rsid w:val="00890641"/>
    <w:rsid w:val="008C4492"/>
    <w:rsid w:val="008D4C38"/>
    <w:rsid w:val="008D550B"/>
    <w:rsid w:val="008D627C"/>
    <w:rsid w:val="008E260B"/>
    <w:rsid w:val="00905DE5"/>
    <w:rsid w:val="009512A1"/>
    <w:rsid w:val="009552EB"/>
    <w:rsid w:val="009C452D"/>
    <w:rsid w:val="009D27CC"/>
    <w:rsid w:val="009E4F3D"/>
    <w:rsid w:val="00A040DB"/>
    <w:rsid w:val="00A06EE9"/>
    <w:rsid w:val="00A31053"/>
    <w:rsid w:val="00A74BDA"/>
    <w:rsid w:val="00AB3A2C"/>
    <w:rsid w:val="00AE0A3B"/>
    <w:rsid w:val="00AF576E"/>
    <w:rsid w:val="00B17E57"/>
    <w:rsid w:val="00B2087F"/>
    <w:rsid w:val="00B50687"/>
    <w:rsid w:val="00B5543F"/>
    <w:rsid w:val="00B6151C"/>
    <w:rsid w:val="00B647B4"/>
    <w:rsid w:val="00B7730A"/>
    <w:rsid w:val="00B94C2F"/>
    <w:rsid w:val="00BC2973"/>
    <w:rsid w:val="00BF0DD1"/>
    <w:rsid w:val="00C35C21"/>
    <w:rsid w:val="00C57EBF"/>
    <w:rsid w:val="00C60F4F"/>
    <w:rsid w:val="00C741F2"/>
    <w:rsid w:val="00C91672"/>
    <w:rsid w:val="00CB3C4C"/>
    <w:rsid w:val="00CB6B43"/>
    <w:rsid w:val="00D01C8F"/>
    <w:rsid w:val="00D03281"/>
    <w:rsid w:val="00D254E1"/>
    <w:rsid w:val="00D33A56"/>
    <w:rsid w:val="00D563F7"/>
    <w:rsid w:val="00DC2946"/>
    <w:rsid w:val="00DD0B30"/>
    <w:rsid w:val="00E23374"/>
    <w:rsid w:val="00E429CC"/>
    <w:rsid w:val="00E81496"/>
    <w:rsid w:val="00E92F18"/>
    <w:rsid w:val="00E94D5C"/>
    <w:rsid w:val="00EB17FA"/>
    <w:rsid w:val="00ED7060"/>
    <w:rsid w:val="00ED7CE2"/>
    <w:rsid w:val="00F0791C"/>
    <w:rsid w:val="00F20176"/>
    <w:rsid w:val="00F34ADF"/>
    <w:rsid w:val="00F45334"/>
    <w:rsid w:val="00F532C0"/>
    <w:rsid w:val="00FA47E4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00"/>
  </w:style>
  <w:style w:type="paragraph" w:styleId="Heading1">
    <w:name w:val="heading 1"/>
    <w:basedOn w:val="Normal"/>
    <w:link w:val="Heading1Char"/>
    <w:uiPriority w:val="9"/>
    <w:qFormat/>
    <w:rsid w:val="0087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7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6B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26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26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8726B2"/>
  </w:style>
  <w:style w:type="paragraph" w:styleId="ListParagraph">
    <w:name w:val="List Paragraph"/>
    <w:basedOn w:val="Normal"/>
    <w:uiPriority w:val="34"/>
    <w:qFormat/>
    <w:rsid w:val="00ED70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E57"/>
  </w:style>
  <w:style w:type="paragraph" w:styleId="Footer">
    <w:name w:val="footer"/>
    <w:basedOn w:val="Normal"/>
    <w:link w:val="FooterChar"/>
    <w:uiPriority w:val="99"/>
    <w:unhideWhenUsed/>
    <w:rsid w:val="00B17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57"/>
  </w:style>
  <w:style w:type="paragraph" w:styleId="NormalWeb">
    <w:name w:val="Normal (Web)"/>
    <w:basedOn w:val="Normal"/>
    <w:uiPriority w:val="99"/>
    <w:semiHidden/>
    <w:unhideWhenUsed/>
    <w:rsid w:val="007A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DefaultParagraphFont"/>
    <w:rsid w:val="0090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5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02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8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3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7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2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6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4088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74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86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5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0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4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9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8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58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6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3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88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83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0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0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5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34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5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29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7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6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7668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1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4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1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7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2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B9E5-FA15-45CE-BEF5-3CA0AB4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2020-03-22T22:16:00Z</dcterms:created>
  <dcterms:modified xsi:type="dcterms:W3CDTF">2020-04-21T12:24:00Z</dcterms:modified>
</cp:coreProperties>
</file>